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LUGAN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16 juin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11h00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943, 652 ROUTE DE PEDELORT</w:t>
      </w:r>
    </w:p>
    <w:p w:rsidRPr="0035053F" w:rsidP="001348F6">
      <w:pPr>
        <w:rPr>
          <w:rFonts w:asciiTheme="minorHAnsi" w:hAnsiTheme="minorHAnsi" w:cstheme="minorHAnsi"/>
          <w:sz w:val="20"/>
        </w:rPr>
      </w:pPr>
      <w:r w:rsidRPr="0035053F" w:rsidR="00E8145C">
        <w:rPr>
          <w:rFonts w:asciiTheme="minorHAnsi" w:hAnsiTheme="minorHAnsi" w:cstheme="minorHAnsi"/>
          <w:sz w:val="20"/>
        </w:rPr>
        <w:t>429 LIEU DIT MOISSAC</w:t>
      </w:r>
    </w:p>
    <w:p w:rsidRPr="0035053F" w:rsidP="001348F6">
      <w:pPr>
        <w:rPr>
          <w:rFonts w:asciiTheme="minorHAnsi" w:hAnsiTheme="minorHAnsi" w:cstheme="minorHAnsi"/>
          <w:sz w:val="20"/>
        </w:rPr>
      </w:pPr>
      <w:r w:rsidRPr="0035053F" w:rsidR="00E8145C">
        <w:rPr>
          <w:rFonts w:asciiTheme="minorHAnsi" w:hAnsiTheme="minorHAnsi" w:cstheme="minorHAnsi"/>
          <w:sz w:val="20"/>
        </w:rPr>
        <w:t>150 LIEU DIT LES BRUGUES</w:t>
      </w:r>
    </w:p>
    <w:p w:rsidRPr="0035053F" w:rsidP="001348F6">
      <w:pPr>
        <w:rPr>
          <w:rFonts w:asciiTheme="minorHAnsi" w:hAnsiTheme="minorHAnsi" w:cstheme="minorHAnsi"/>
          <w:sz w:val="20"/>
        </w:rPr>
      </w:pPr>
      <w:r w:rsidRPr="0035053F" w:rsidR="00E8145C">
        <w:rPr>
          <w:rFonts w:asciiTheme="minorHAnsi" w:hAnsiTheme="minorHAnsi" w:cstheme="minorHAnsi"/>
          <w:sz w:val="20"/>
        </w:rPr>
        <w:t>BARTHE CLOSE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PEDELORT</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REDONDEL</w:t>
      </w:r>
    </w:p>
    <w:p w:rsidRPr="0035053F" w:rsidP="001348F6">
      <w:pPr>
        <w:rPr>
          <w:rFonts w:asciiTheme="minorHAnsi" w:hAnsiTheme="minorHAnsi" w:cstheme="minorHAnsi"/>
          <w:sz w:val="20"/>
        </w:rPr>
      </w:pPr>
      <w:r w:rsidRPr="0035053F" w:rsidR="00E8145C">
        <w:rPr>
          <w:rFonts w:asciiTheme="minorHAnsi" w:hAnsiTheme="minorHAnsi" w:cstheme="minorHAnsi"/>
          <w:sz w:val="20"/>
        </w:rPr>
        <w:t>1150 ROUTE DELPAS</w:t>
      </w:r>
    </w:p>
    <w:p w:rsidRPr="0035053F" w:rsidP="001348F6">
      <w:pPr>
        <w:rPr>
          <w:rFonts w:asciiTheme="minorHAnsi" w:hAnsiTheme="minorHAnsi" w:cstheme="minorHAnsi"/>
          <w:sz w:val="20"/>
        </w:rPr>
      </w:pPr>
      <w:r w:rsidRPr="0035053F" w:rsidR="00E8145C">
        <w:rPr>
          <w:rFonts w:asciiTheme="minorHAnsi" w:hAnsiTheme="minorHAnsi" w:cstheme="minorHAnsi"/>
          <w:sz w:val="20"/>
        </w:rPr>
        <w:t>LES BRUGUES CREMADES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Tarn</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